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7F" w:rsidRDefault="0023457F" w:rsidP="0023457F">
      <w:pPr>
        <w:spacing w:before="144" w:after="144" w:line="240" w:lineRule="auto"/>
        <w:outlineLvl w:val="0"/>
        <w:rPr>
          <w:rFonts w:ascii="Helvetica" w:eastAsia="Times New Roman" w:hAnsi="Helvetica" w:cs="Helvetica"/>
          <w:color w:val="333333"/>
          <w:kern w:val="36"/>
          <w:sz w:val="57"/>
          <w:szCs w:val="57"/>
          <w:lang w:bidi="hi-IN"/>
        </w:rPr>
      </w:pPr>
      <w:bookmarkStart w:id="0" w:name="_GoBack"/>
      <w:bookmarkEnd w:id="0"/>
      <w:r>
        <w:rPr>
          <w:rFonts w:ascii="Helvetica" w:eastAsia="Times New Roman" w:hAnsi="Helvetica" w:cs="Helvetica"/>
          <w:color w:val="333333"/>
          <w:kern w:val="36"/>
          <w:sz w:val="57"/>
          <w:szCs w:val="57"/>
          <w:lang w:bidi="hi-IN"/>
        </w:rPr>
        <w:t xml:space="preserve">BCA </w:t>
      </w:r>
      <w:proofErr w:type="spellStart"/>
      <w:r>
        <w:rPr>
          <w:rFonts w:ascii="Helvetica" w:eastAsia="Times New Roman" w:hAnsi="Helvetica" w:cs="Helvetica"/>
          <w:color w:val="333333"/>
          <w:kern w:val="36"/>
          <w:sz w:val="57"/>
          <w:szCs w:val="57"/>
          <w:lang w:bidi="hi-IN"/>
        </w:rPr>
        <w:t>hons</w:t>
      </w:r>
      <w:proofErr w:type="spellEnd"/>
      <w:r>
        <w:rPr>
          <w:rFonts w:ascii="Helvetica" w:eastAsia="Times New Roman" w:hAnsi="Helvetica" w:cs="Helvetica"/>
          <w:color w:val="333333"/>
          <w:kern w:val="36"/>
          <w:sz w:val="57"/>
          <w:szCs w:val="57"/>
          <w:lang w:bidi="hi-IN"/>
        </w:rPr>
        <w:t xml:space="preserve"> First Year</w:t>
      </w:r>
    </w:p>
    <w:p w:rsidR="0023457F" w:rsidRDefault="0023457F" w:rsidP="0023457F">
      <w:pPr>
        <w:spacing w:before="144" w:after="144" w:line="240" w:lineRule="auto"/>
        <w:outlineLvl w:val="0"/>
        <w:rPr>
          <w:rFonts w:ascii="Helvetica" w:eastAsia="Times New Roman" w:hAnsi="Helvetica" w:cs="Helvetica"/>
          <w:color w:val="333333"/>
          <w:kern w:val="36"/>
          <w:sz w:val="57"/>
          <w:szCs w:val="57"/>
          <w:lang w:bidi="hi-IN"/>
        </w:rPr>
      </w:pPr>
      <w:r>
        <w:rPr>
          <w:rFonts w:ascii="Helvetica" w:eastAsia="Times New Roman" w:hAnsi="Helvetica" w:cs="Helvetica"/>
          <w:color w:val="333333"/>
          <w:kern w:val="36"/>
          <w:sz w:val="57"/>
          <w:szCs w:val="57"/>
          <w:lang w:bidi="hi-IN"/>
        </w:rPr>
        <w:t>Subject:-IBM-pc</w:t>
      </w:r>
    </w:p>
    <w:p w:rsidR="0023457F" w:rsidRDefault="0023457F" w:rsidP="0023457F">
      <w:pPr>
        <w:pStyle w:val="Heading2"/>
        <w:spacing w:before="240" w:after="144"/>
        <w:rPr>
          <w:rFonts w:ascii="Helvetica" w:hAnsi="Helvetica" w:cs="Helvetica"/>
          <w:b w:val="0"/>
          <w:bCs w:val="0"/>
          <w:color w:val="333333"/>
          <w:sz w:val="20"/>
          <w:szCs w:val="20"/>
        </w:rPr>
      </w:pPr>
      <w:r>
        <w:rPr>
          <w:rFonts w:ascii="Helvetica" w:eastAsia="Times New Roman" w:hAnsi="Helvetica" w:cs="Helvetica"/>
          <w:color w:val="333333"/>
          <w:kern w:val="36"/>
          <w:sz w:val="57"/>
          <w:szCs w:val="57"/>
          <w:lang w:bidi="hi-IN"/>
        </w:rPr>
        <w:t>Topic</w:t>
      </w:r>
      <w:proofErr w:type="gramStart"/>
      <w:r>
        <w:rPr>
          <w:rFonts w:ascii="Helvetica" w:eastAsia="Times New Roman" w:hAnsi="Helvetica" w:cs="Helvetica"/>
          <w:color w:val="333333"/>
          <w:kern w:val="36"/>
          <w:sz w:val="57"/>
          <w:szCs w:val="57"/>
          <w:lang w:bidi="hi-IN"/>
        </w:rPr>
        <w:t>:-</w:t>
      </w:r>
      <w:proofErr w:type="gramEnd"/>
      <w:r w:rsidRPr="008E04E4">
        <w:rPr>
          <w:rFonts w:ascii="Helvetica" w:hAnsi="Helvetica" w:cs="Helvetica"/>
          <w:b w:val="0"/>
          <w:bCs w:val="0"/>
          <w:color w:val="333333"/>
          <w:sz w:val="20"/>
          <w:szCs w:val="20"/>
        </w:rPr>
        <w:t xml:space="preserve"> </w:t>
      </w:r>
      <w:r w:rsidRPr="0023457F">
        <w:rPr>
          <w:rFonts w:ascii="Helvetica" w:hAnsi="Helvetica" w:cs="Helvetica"/>
          <w:b w:val="0"/>
          <w:bCs w:val="0"/>
          <w:color w:val="333333"/>
          <w:sz w:val="32"/>
          <w:szCs w:val="32"/>
        </w:rPr>
        <w:t>Memory Access Methods</w:t>
      </w:r>
      <w:r>
        <w:rPr>
          <w:rFonts w:ascii="Helvetica" w:hAnsi="Helvetica" w:cs="Helvetica"/>
          <w:b w:val="0"/>
          <w:bCs w:val="0"/>
          <w:color w:val="333333"/>
          <w:sz w:val="20"/>
          <w:szCs w:val="20"/>
        </w:rPr>
        <w:t xml:space="preserve"> (</w:t>
      </w:r>
      <w:r w:rsidRPr="008E04E4">
        <w:rPr>
          <w:rFonts w:ascii="Helvetica" w:hAnsi="Helvetica" w:cs="Helvetica"/>
          <w:color w:val="333333"/>
          <w:sz w:val="24"/>
          <w:szCs w:val="24"/>
        </w:rPr>
        <w:t xml:space="preserve">by </w:t>
      </w:r>
      <w:proofErr w:type="spellStart"/>
      <w:r w:rsidRPr="008E04E4">
        <w:rPr>
          <w:rFonts w:ascii="Helvetica" w:hAnsi="Helvetica" w:cs="Helvetica"/>
          <w:color w:val="333333"/>
          <w:sz w:val="24"/>
          <w:szCs w:val="24"/>
        </w:rPr>
        <w:t>sant</w:t>
      </w:r>
      <w:proofErr w:type="spellEnd"/>
      <w:r w:rsidRPr="008E04E4">
        <w:rPr>
          <w:rFonts w:ascii="Helvetica" w:hAnsi="Helvetica" w:cs="Helvetica"/>
          <w:color w:val="333333"/>
          <w:sz w:val="24"/>
          <w:szCs w:val="24"/>
        </w:rPr>
        <w:t xml:space="preserve"> </w:t>
      </w:r>
      <w:proofErr w:type="spellStart"/>
      <w:r w:rsidRPr="008E04E4">
        <w:rPr>
          <w:rFonts w:ascii="Helvetica" w:hAnsi="Helvetica" w:cs="Helvetica"/>
          <w:color w:val="333333"/>
          <w:sz w:val="24"/>
          <w:szCs w:val="24"/>
        </w:rPr>
        <w:t>pandey</w:t>
      </w:r>
      <w:proofErr w:type="spellEnd"/>
      <w:r>
        <w:rPr>
          <w:rFonts w:ascii="Helvetica" w:hAnsi="Helvetica" w:cs="Helvetica"/>
          <w:b w:val="0"/>
          <w:bCs w:val="0"/>
          <w:color w:val="333333"/>
          <w:sz w:val="20"/>
          <w:szCs w:val="20"/>
        </w:rPr>
        <w:t>)</w:t>
      </w:r>
    </w:p>
    <w:p w:rsidR="00783302" w:rsidRDefault="00783302" w:rsidP="00783302">
      <w:pPr>
        <w:pStyle w:val="Heading2"/>
        <w:spacing w:before="240" w:after="144"/>
        <w:rPr>
          <w:rFonts w:ascii="Helvetica" w:hAnsi="Helvetica" w:cs="Helvetica"/>
          <w:b w:val="0"/>
          <w:bCs w:val="0"/>
          <w:color w:val="333333"/>
          <w:sz w:val="45"/>
          <w:szCs w:val="45"/>
        </w:rPr>
      </w:pPr>
      <w:r>
        <w:rPr>
          <w:rFonts w:ascii="Helvetica" w:hAnsi="Helvetica" w:cs="Helvetica"/>
          <w:b w:val="0"/>
          <w:bCs w:val="0"/>
          <w:color w:val="333333"/>
          <w:sz w:val="45"/>
          <w:szCs w:val="45"/>
        </w:rPr>
        <w:t>Memory Access Methods</w:t>
      </w:r>
    </w:p>
    <w:p w:rsidR="00783302" w:rsidRDefault="00783302" w:rsidP="00783302">
      <w:pPr>
        <w:pStyle w:val="NormalWeb"/>
        <w:spacing w:before="0" w:beforeAutospacing="0" w:after="150" w:afterAutospacing="0"/>
        <w:rPr>
          <w:rFonts w:ascii="Arial" w:hAnsi="Arial" w:cs="Arial"/>
          <w:color w:val="333333"/>
        </w:rPr>
      </w:pPr>
      <w:r>
        <w:rPr>
          <w:rFonts w:ascii="Arial" w:hAnsi="Arial" w:cs="Arial"/>
          <w:color w:val="333333"/>
        </w:rPr>
        <w:t xml:space="preserve">Each memory </w:t>
      </w:r>
      <w:proofErr w:type="gramStart"/>
      <w:r>
        <w:rPr>
          <w:rFonts w:ascii="Arial" w:hAnsi="Arial" w:cs="Arial"/>
          <w:color w:val="333333"/>
        </w:rPr>
        <w:t>type,</w:t>
      </w:r>
      <w:proofErr w:type="gramEnd"/>
      <w:r>
        <w:rPr>
          <w:rFonts w:ascii="Arial" w:hAnsi="Arial" w:cs="Arial"/>
          <w:color w:val="333333"/>
        </w:rPr>
        <w:t xml:space="preserve"> is a collection of numerous memory locations. To access data from any memory, first it must be located and then the data is read from the memory location. Following are the methods to access information from memory locations:</w:t>
      </w:r>
    </w:p>
    <w:p w:rsidR="00783302" w:rsidRDefault="00783302" w:rsidP="00783302">
      <w:pPr>
        <w:numPr>
          <w:ilvl w:val="0"/>
          <w:numId w:val="2"/>
        </w:numPr>
        <w:spacing w:before="100" w:beforeAutospacing="1" w:after="100" w:afterAutospacing="1" w:line="450" w:lineRule="atLeast"/>
        <w:rPr>
          <w:rFonts w:ascii="Arial" w:hAnsi="Arial" w:cs="Arial"/>
          <w:color w:val="333333"/>
        </w:rPr>
      </w:pPr>
      <w:r>
        <w:rPr>
          <w:rFonts w:ascii="Arial" w:hAnsi="Arial" w:cs="Arial"/>
          <w:b/>
          <w:bCs/>
          <w:color w:val="333333"/>
        </w:rPr>
        <w:t>Random Access</w:t>
      </w:r>
      <w:r>
        <w:rPr>
          <w:rFonts w:ascii="Arial" w:hAnsi="Arial" w:cs="Arial"/>
          <w:color w:val="333333"/>
        </w:rPr>
        <w:t>: Main memories are random access memories, in which each memory location has a unique address. Using this unique address any memory location can be reached in the same amount of time in any order.</w:t>
      </w:r>
    </w:p>
    <w:p w:rsidR="00783302" w:rsidRDefault="00783302" w:rsidP="00783302">
      <w:pPr>
        <w:numPr>
          <w:ilvl w:val="0"/>
          <w:numId w:val="2"/>
        </w:numPr>
        <w:spacing w:before="100" w:beforeAutospacing="1" w:after="100" w:afterAutospacing="1" w:line="450" w:lineRule="atLeast"/>
        <w:rPr>
          <w:rFonts w:ascii="Arial" w:hAnsi="Arial" w:cs="Arial"/>
          <w:color w:val="333333"/>
        </w:rPr>
      </w:pPr>
      <w:r>
        <w:rPr>
          <w:rFonts w:ascii="Arial" w:hAnsi="Arial" w:cs="Arial"/>
          <w:b/>
          <w:bCs/>
          <w:color w:val="333333"/>
        </w:rPr>
        <w:t>Sequential Access</w:t>
      </w:r>
      <w:r>
        <w:rPr>
          <w:rFonts w:ascii="Arial" w:hAnsi="Arial" w:cs="Arial"/>
          <w:color w:val="333333"/>
        </w:rPr>
        <w:t xml:space="preserve">: This </w:t>
      </w:r>
      <w:proofErr w:type="gramStart"/>
      <w:r>
        <w:rPr>
          <w:rFonts w:ascii="Arial" w:hAnsi="Arial" w:cs="Arial"/>
          <w:color w:val="333333"/>
        </w:rPr>
        <w:t>methods</w:t>
      </w:r>
      <w:proofErr w:type="gramEnd"/>
      <w:r>
        <w:rPr>
          <w:rFonts w:ascii="Arial" w:hAnsi="Arial" w:cs="Arial"/>
          <w:color w:val="333333"/>
        </w:rPr>
        <w:t xml:space="preserve"> allows memory access in a sequence or in order.</w:t>
      </w:r>
    </w:p>
    <w:p w:rsidR="00783302" w:rsidRDefault="00783302" w:rsidP="00783302">
      <w:pPr>
        <w:numPr>
          <w:ilvl w:val="0"/>
          <w:numId w:val="2"/>
        </w:numPr>
        <w:spacing w:before="100" w:beforeAutospacing="1" w:after="100" w:afterAutospacing="1" w:line="450" w:lineRule="atLeast"/>
        <w:rPr>
          <w:rFonts w:ascii="Arial" w:hAnsi="Arial" w:cs="Arial"/>
          <w:color w:val="333333"/>
        </w:rPr>
      </w:pPr>
      <w:r>
        <w:rPr>
          <w:rFonts w:ascii="Arial" w:hAnsi="Arial" w:cs="Arial"/>
          <w:b/>
          <w:bCs/>
          <w:color w:val="333333"/>
        </w:rPr>
        <w:t>Direct Access</w:t>
      </w:r>
      <w:r>
        <w:rPr>
          <w:rFonts w:ascii="Arial" w:hAnsi="Arial" w:cs="Arial"/>
          <w:color w:val="333333"/>
        </w:rPr>
        <w:t>: In this mode, information is stored in tracks, with each track having a separate read/write head.</w:t>
      </w:r>
    </w:p>
    <w:p w:rsidR="00783302" w:rsidRDefault="00783302" w:rsidP="00783302">
      <w:pPr>
        <w:pStyle w:val="Heading2"/>
        <w:spacing w:before="240" w:after="144"/>
        <w:rPr>
          <w:rFonts w:ascii="Helvetica" w:hAnsi="Helvetica" w:cs="Helvetica"/>
          <w:b w:val="0"/>
          <w:bCs w:val="0"/>
          <w:color w:val="333333"/>
          <w:sz w:val="45"/>
          <w:szCs w:val="45"/>
        </w:rPr>
      </w:pPr>
      <w:r>
        <w:rPr>
          <w:rFonts w:ascii="Helvetica" w:hAnsi="Helvetica" w:cs="Helvetica"/>
          <w:b w:val="0"/>
          <w:bCs w:val="0"/>
          <w:color w:val="333333"/>
          <w:sz w:val="45"/>
          <w:szCs w:val="45"/>
        </w:rPr>
        <w:t>Main Memory</w:t>
      </w:r>
    </w:p>
    <w:p w:rsidR="00783302" w:rsidRDefault="00783302" w:rsidP="00783302">
      <w:pPr>
        <w:pStyle w:val="NormalWeb"/>
        <w:spacing w:before="0" w:beforeAutospacing="0" w:after="150" w:afterAutospacing="0"/>
        <w:rPr>
          <w:rFonts w:ascii="Arial" w:hAnsi="Arial" w:cs="Arial"/>
          <w:color w:val="333333"/>
        </w:rPr>
      </w:pPr>
      <w:r>
        <w:rPr>
          <w:rFonts w:ascii="Arial" w:hAnsi="Arial" w:cs="Arial"/>
          <w:color w:val="333333"/>
        </w:rPr>
        <w:t xml:space="preserve">The memory unit that communicates directly within the CPU, </w:t>
      </w:r>
      <w:proofErr w:type="spellStart"/>
      <w:r>
        <w:rPr>
          <w:rFonts w:ascii="Arial" w:hAnsi="Arial" w:cs="Arial"/>
          <w:color w:val="333333"/>
        </w:rPr>
        <w:t>Auxillary</w:t>
      </w:r>
      <w:proofErr w:type="spellEnd"/>
      <w:r>
        <w:rPr>
          <w:rFonts w:ascii="Arial" w:hAnsi="Arial" w:cs="Arial"/>
          <w:color w:val="333333"/>
        </w:rPr>
        <w:t xml:space="preserve"> memory and Cache memory, is called main memory. It is the central storage unit of the computer system. It is a large and fast memory used to store data during computer operations. Main memory is made up of </w:t>
      </w:r>
      <w:r>
        <w:rPr>
          <w:rFonts w:ascii="Arial" w:hAnsi="Arial" w:cs="Arial"/>
          <w:b/>
          <w:bCs/>
          <w:color w:val="333333"/>
        </w:rPr>
        <w:t>RAM</w:t>
      </w:r>
      <w:r>
        <w:rPr>
          <w:rFonts w:ascii="Arial" w:hAnsi="Arial" w:cs="Arial"/>
          <w:color w:val="333333"/>
        </w:rPr>
        <w:t> and </w:t>
      </w:r>
      <w:r>
        <w:rPr>
          <w:rFonts w:ascii="Arial" w:hAnsi="Arial" w:cs="Arial"/>
          <w:b/>
          <w:bCs/>
          <w:color w:val="333333"/>
        </w:rPr>
        <w:t>ROM</w:t>
      </w:r>
      <w:r>
        <w:rPr>
          <w:rFonts w:ascii="Arial" w:hAnsi="Arial" w:cs="Arial"/>
          <w:color w:val="333333"/>
        </w:rPr>
        <w:t>, with RAM integrated circuit chips holing the major share.</w:t>
      </w:r>
    </w:p>
    <w:p w:rsidR="00783302" w:rsidRDefault="00783302" w:rsidP="00783302">
      <w:pPr>
        <w:numPr>
          <w:ilvl w:val="0"/>
          <w:numId w:val="3"/>
        </w:numPr>
        <w:spacing w:before="100" w:beforeAutospacing="1" w:after="100" w:afterAutospacing="1" w:line="450" w:lineRule="atLeast"/>
        <w:rPr>
          <w:rFonts w:ascii="Arial" w:hAnsi="Arial" w:cs="Arial"/>
          <w:color w:val="333333"/>
        </w:rPr>
      </w:pPr>
      <w:r>
        <w:rPr>
          <w:rFonts w:ascii="Arial" w:hAnsi="Arial" w:cs="Arial"/>
          <w:color w:val="333333"/>
        </w:rPr>
        <w:t>RAM: Random Access Memory</w:t>
      </w:r>
    </w:p>
    <w:p w:rsidR="00783302" w:rsidRDefault="00783302" w:rsidP="00783302">
      <w:pPr>
        <w:numPr>
          <w:ilvl w:val="1"/>
          <w:numId w:val="3"/>
        </w:numPr>
        <w:spacing w:before="100" w:beforeAutospacing="1" w:after="100" w:afterAutospacing="1" w:line="450" w:lineRule="atLeast"/>
        <w:rPr>
          <w:rFonts w:ascii="Arial" w:hAnsi="Arial" w:cs="Arial"/>
          <w:color w:val="333333"/>
        </w:rPr>
      </w:pPr>
      <w:r>
        <w:rPr>
          <w:rFonts w:ascii="Arial" w:hAnsi="Arial" w:cs="Arial"/>
          <w:b/>
          <w:bCs/>
          <w:color w:val="333333"/>
        </w:rPr>
        <w:t>DRAM</w:t>
      </w:r>
      <w:r>
        <w:rPr>
          <w:rFonts w:ascii="Arial" w:hAnsi="Arial" w:cs="Arial"/>
          <w:color w:val="333333"/>
        </w:rPr>
        <w:t xml:space="preserve">: Dynamic RAM, is made of capacitors and transistors refreshed every </w:t>
      </w:r>
      <w:proofErr w:type="gramStart"/>
      <w:r>
        <w:rPr>
          <w:rFonts w:ascii="Arial" w:hAnsi="Arial" w:cs="Arial"/>
          <w:color w:val="333333"/>
        </w:rPr>
        <w:t>ms ,It</w:t>
      </w:r>
      <w:proofErr w:type="gramEnd"/>
      <w:r>
        <w:rPr>
          <w:rFonts w:ascii="Arial" w:hAnsi="Arial" w:cs="Arial"/>
          <w:color w:val="333333"/>
        </w:rPr>
        <w:t xml:space="preserve"> is slower and cheaper than SRAM.</w:t>
      </w:r>
    </w:p>
    <w:p w:rsidR="00783302" w:rsidRDefault="00783302" w:rsidP="00783302">
      <w:pPr>
        <w:numPr>
          <w:ilvl w:val="1"/>
          <w:numId w:val="3"/>
        </w:numPr>
        <w:spacing w:before="100" w:beforeAutospacing="1" w:after="100" w:afterAutospacing="1" w:line="450" w:lineRule="atLeast"/>
        <w:rPr>
          <w:rFonts w:ascii="Arial" w:hAnsi="Arial" w:cs="Arial"/>
          <w:color w:val="333333"/>
        </w:rPr>
      </w:pPr>
      <w:r>
        <w:rPr>
          <w:rFonts w:ascii="Arial" w:hAnsi="Arial" w:cs="Arial"/>
          <w:b/>
          <w:bCs/>
          <w:color w:val="333333"/>
        </w:rPr>
        <w:t>SRAM</w:t>
      </w:r>
      <w:r>
        <w:rPr>
          <w:rFonts w:ascii="Arial" w:hAnsi="Arial" w:cs="Arial"/>
          <w:color w:val="333333"/>
        </w:rPr>
        <w:t>: Static RAM, has a six transistor circuit in each cell and retains data, until powered off.</w:t>
      </w:r>
    </w:p>
    <w:p w:rsidR="00783302" w:rsidRDefault="00783302" w:rsidP="00783302">
      <w:pPr>
        <w:numPr>
          <w:ilvl w:val="1"/>
          <w:numId w:val="3"/>
        </w:numPr>
        <w:spacing w:before="100" w:beforeAutospacing="1" w:after="100" w:afterAutospacing="1" w:line="450" w:lineRule="atLeast"/>
        <w:rPr>
          <w:rFonts w:ascii="Arial" w:hAnsi="Arial" w:cs="Arial"/>
          <w:color w:val="333333"/>
        </w:rPr>
      </w:pPr>
      <w:r>
        <w:rPr>
          <w:rFonts w:ascii="Arial" w:hAnsi="Arial" w:cs="Arial"/>
          <w:b/>
          <w:bCs/>
          <w:color w:val="333333"/>
        </w:rPr>
        <w:lastRenderedPageBreak/>
        <w:t>NVRAM</w:t>
      </w:r>
      <w:r>
        <w:rPr>
          <w:rFonts w:ascii="Arial" w:hAnsi="Arial" w:cs="Arial"/>
          <w:color w:val="333333"/>
        </w:rPr>
        <w:t xml:space="preserve">: Non-Volatile </w:t>
      </w:r>
      <w:proofErr w:type="gramStart"/>
      <w:r>
        <w:rPr>
          <w:rFonts w:ascii="Arial" w:hAnsi="Arial" w:cs="Arial"/>
          <w:color w:val="333333"/>
        </w:rPr>
        <w:t>RAM,</w:t>
      </w:r>
      <w:proofErr w:type="gramEnd"/>
      <w:r>
        <w:rPr>
          <w:rFonts w:ascii="Arial" w:hAnsi="Arial" w:cs="Arial"/>
          <w:color w:val="333333"/>
        </w:rPr>
        <w:t xml:space="preserve"> retains its data, even when turned off. Example: Flash memory.</w:t>
      </w:r>
    </w:p>
    <w:p w:rsidR="00783302" w:rsidRDefault="00783302" w:rsidP="00783302">
      <w:pPr>
        <w:numPr>
          <w:ilvl w:val="0"/>
          <w:numId w:val="3"/>
        </w:numPr>
        <w:spacing w:before="100" w:beforeAutospacing="1" w:after="100" w:afterAutospacing="1" w:line="450" w:lineRule="atLeast"/>
        <w:rPr>
          <w:rFonts w:ascii="Arial" w:hAnsi="Arial" w:cs="Arial"/>
          <w:color w:val="333333"/>
        </w:rPr>
      </w:pPr>
      <w:r>
        <w:rPr>
          <w:rFonts w:ascii="Arial" w:hAnsi="Arial" w:cs="Arial"/>
          <w:color w:val="333333"/>
        </w:rPr>
        <w:t>ROM: Read Only Memory, is non-volatile and is more like a permanent storage for information. It also stores the </w:t>
      </w:r>
      <w:r>
        <w:rPr>
          <w:rFonts w:ascii="Arial" w:hAnsi="Arial" w:cs="Arial"/>
          <w:b/>
          <w:bCs/>
          <w:color w:val="333333"/>
        </w:rPr>
        <w:t>bootstrap loader</w:t>
      </w:r>
      <w:r>
        <w:rPr>
          <w:rFonts w:ascii="Arial" w:hAnsi="Arial" w:cs="Arial"/>
          <w:color w:val="333333"/>
        </w:rPr>
        <w:t> program, to load and start the operating system when computer is turned on. </w:t>
      </w:r>
      <w:proofErr w:type="gramStart"/>
      <w:r>
        <w:rPr>
          <w:rFonts w:ascii="Arial" w:hAnsi="Arial" w:cs="Arial"/>
          <w:b/>
          <w:bCs/>
          <w:color w:val="333333"/>
        </w:rPr>
        <w:t>PROM</w:t>
      </w:r>
      <w:r>
        <w:rPr>
          <w:rFonts w:ascii="Arial" w:hAnsi="Arial" w:cs="Arial"/>
          <w:color w:val="333333"/>
        </w:rPr>
        <w:t>(</w:t>
      </w:r>
      <w:proofErr w:type="gramEnd"/>
      <w:r>
        <w:rPr>
          <w:rFonts w:ascii="Arial" w:hAnsi="Arial" w:cs="Arial"/>
          <w:color w:val="333333"/>
        </w:rPr>
        <w:t>Programmable ROM), </w:t>
      </w:r>
      <w:r>
        <w:rPr>
          <w:rFonts w:ascii="Arial" w:hAnsi="Arial" w:cs="Arial"/>
          <w:b/>
          <w:bCs/>
          <w:color w:val="333333"/>
        </w:rPr>
        <w:t>EPROM</w:t>
      </w:r>
      <w:r>
        <w:rPr>
          <w:rFonts w:ascii="Arial" w:hAnsi="Arial" w:cs="Arial"/>
          <w:color w:val="333333"/>
        </w:rPr>
        <w:t>(Erasable PROM) and </w:t>
      </w:r>
      <w:r>
        <w:rPr>
          <w:rFonts w:ascii="Arial" w:hAnsi="Arial" w:cs="Arial"/>
          <w:b/>
          <w:bCs/>
          <w:color w:val="333333"/>
        </w:rPr>
        <w:t>EEPROM</w:t>
      </w:r>
      <w:r>
        <w:rPr>
          <w:rFonts w:ascii="Arial" w:hAnsi="Arial" w:cs="Arial"/>
          <w:color w:val="333333"/>
        </w:rPr>
        <w:t>(Electrically Erasable PROM) are some commonly used ROMs.</w:t>
      </w:r>
    </w:p>
    <w:p w:rsidR="00783302" w:rsidRDefault="00492E96" w:rsidP="00783302">
      <w:pPr>
        <w:spacing w:before="300" w:after="300" w:line="240" w:lineRule="auto"/>
        <w:rPr>
          <w:rFonts w:ascii="Times New Roman" w:hAnsi="Times New Roman" w:cs="Times New Roman"/>
        </w:rPr>
      </w:pPr>
      <w:r>
        <w:pict>
          <v:rect id="_x0000_i1025" style="width:0;height:0" o:hralign="center" o:hrstd="t" o:hrnoshade="t" o:hr="t" fillcolor="#333" stroked="f"/>
        </w:pict>
      </w:r>
    </w:p>
    <w:p w:rsidR="00783302" w:rsidRDefault="00783302" w:rsidP="00783302">
      <w:pPr>
        <w:pStyle w:val="Heading2"/>
        <w:spacing w:before="240" w:after="144"/>
        <w:rPr>
          <w:rFonts w:ascii="Helvetica" w:hAnsi="Helvetica" w:cs="Helvetica"/>
          <w:b w:val="0"/>
          <w:bCs w:val="0"/>
          <w:color w:val="333333"/>
          <w:sz w:val="45"/>
          <w:szCs w:val="45"/>
        </w:rPr>
      </w:pPr>
      <w:r>
        <w:rPr>
          <w:rFonts w:ascii="Helvetica" w:hAnsi="Helvetica" w:cs="Helvetica"/>
          <w:b w:val="0"/>
          <w:bCs w:val="0"/>
          <w:color w:val="333333"/>
          <w:sz w:val="45"/>
          <w:szCs w:val="45"/>
        </w:rPr>
        <w:t>Auxiliary Memory</w:t>
      </w:r>
    </w:p>
    <w:p w:rsidR="00783302" w:rsidRDefault="00783302" w:rsidP="00783302">
      <w:pPr>
        <w:pStyle w:val="NormalWeb"/>
        <w:spacing w:before="0" w:beforeAutospacing="0" w:after="150" w:afterAutospacing="0"/>
        <w:rPr>
          <w:rFonts w:ascii="Arial" w:hAnsi="Arial" w:cs="Arial"/>
          <w:color w:val="333333"/>
        </w:rPr>
      </w:pPr>
      <w:r>
        <w:rPr>
          <w:rFonts w:ascii="Arial" w:hAnsi="Arial" w:cs="Arial"/>
          <w:color w:val="333333"/>
        </w:rPr>
        <w:t>Devices that provide backup storage are called auxiliary memory. </w:t>
      </w:r>
      <w:r>
        <w:rPr>
          <w:rFonts w:ascii="Arial" w:hAnsi="Arial" w:cs="Arial"/>
          <w:b/>
          <w:bCs/>
          <w:color w:val="333333"/>
        </w:rPr>
        <w:t>For example:</w:t>
      </w:r>
      <w:r>
        <w:rPr>
          <w:rFonts w:ascii="Arial" w:hAnsi="Arial" w:cs="Arial"/>
          <w:color w:val="333333"/>
        </w:rPr>
        <w:t> Magnetic disks and tapes are commonly used auxiliary devices. Other devices used as auxiliary memory are magnetic drums, magnetic bubble memory and optical disks.</w:t>
      </w:r>
    </w:p>
    <w:p w:rsidR="00783302" w:rsidRDefault="00783302" w:rsidP="00783302">
      <w:pPr>
        <w:pStyle w:val="NormalWeb"/>
        <w:spacing w:before="0" w:beforeAutospacing="0" w:after="150" w:afterAutospacing="0"/>
        <w:rPr>
          <w:rFonts w:ascii="Arial" w:hAnsi="Arial" w:cs="Arial"/>
          <w:color w:val="333333"/>
        </w:rPr>
      </w:pPr>
      <w:r>
        <w:rPr>
          <w:rFonts w:ascii="Arial" w:hAnsi="Arial" w:cs="Arial"/>
          <w:color w:val="333333"/>
        </w:rPr>
        <w:t xml:space="preserve">It is not directly accessible to the CPU, and is accessed using the </w:t>
      </w:r>
      <w:proofErr w:type="spellStart"/>
      <w:r>
        <w:rPr>
          <w:rFonts w:ascii="Arial" w:hAnsi="Arial" w:cs="Arial"/>
          <w:color w:val="333333"/>
        </w:rPr>
        <w:t>Input/Output</w:t>
      </w:r>
      <w:proofErr w:type="spellEnd"/>
      <w:r>
        <w:rPr>
          <w:rFonts w:ascii="Arial" w:hAnsi="Arial" w:cs="Arial"/>
          <w:color w:val="333333"/>
        </w:rPr>
        <w:t xml:space="preserve"> channels.</w:t>
      </w:r>
    </w:p>
    <w:p w:rsidR="00783302" w:rsidRDefault="00783302" w:rsidP="00783302">
      <w:pPr>
        <w:rPr>
          <w:rFonts w:ascii="Times New Roman" w:hAnsi="Times New Roman" w:cs="Times New Roman"/>
        </w:rPr>
      </w:pPr>
      <w:r>
        <w:rPr>
          <w:rFonts w:ascii="Arial" w:hAnsi="Arial" w:cs="Arial"/>
          <w:color w:val="333333"/>
        </w:rPr>
        <w:br/>
      </w:r>
    </w:p>
    <w:p w:rsidR="00783302" w:rsidRDefault="00783302" w:rsidP="00783302">
      <w:pPr>
        <w:pStyle w:val="Heading3"/>
        <w:spacing w:before="240" w:after="144"/>
        <w:rPr>
          <w:rFonts w:ascii="Helvetica" w:hAnsi="Helvetica" w:cs="Helvetica"/>
          <w:b w:val="0"/>
          <w:bCs w:val="0"/>
          <w:color w:val="333333"/>
          <w:sz w:val="36"/>
          <w:szCs w:val="36"/>
        </w:rPr>
      </w:pPr>
      <w:r>
        <w:rPr>
          <w:rFonts w:ascii="Helvetica" w:hAnsi="Helvetica" w:cs="Helvetica"/>
          <w:b w:val="0"/>
          <w:bCs w:val="0"/>
          <w:color w:val="333333"/>
          <w:sz w:val="36"/>
          <w:szCs w:val="36"/>
        </w:rPr>
        <w:t>Cache Memory</w:t>
      </w:r>
    </w:p>
    <w:p w:rsidR="00783302" w:rsidRDefault="00783302" w:rsidP="00783302">
      <w:pPr>
        <w:pStyle w:val="NormalWeb"/>
        <w:spacing w:before="0" w:beforeAutospacing="0" w:after="150" w:afterAutospacing="0"/>
        <w:rPr>
          <w:rFonts w:ascii="Arial" w:hAnsi="Arial" w:cs="Arial"/>
          <w:color w:val="333333"/>
        </w:rPr>
      </w:pPr>
      <w:r>
        <w:rPr>
          <w:rFonts w:ascii="Arial" w:hAnsi="Arial" w:cs="Arial"/>
          <w:color w:val="333333"/>
        </w:rPr>
        <w:t xml:space="preserve">The data or contents of the main memory that are used again and again by </w:t>
      </w:r>
      <w:proofErr w:type="gramStart"/>
      <w:r>
        <w:rPr>
          <w:rFonts w:ascii="Arial" w:hAnsi="Arial" w:cs="Arial"/>
          <w:color w:val="333333"/>
        </w:rPr>
        <w:t>CPU,</w:t>
      </w:r>
      <w:proofErr w:type="gramEnd"/>
      <w:r>
        <w:rPr>
          <w:rFonts w:ascii="Arial" w:hAnsi="Arial" w:cs="Arial"/>
          <w:color w:val="333333"/>
        </w:rPr>
        <w:t xml:space="preserve"> are stored in the cache memory so that we can easily access that data in shorter time.</w:t>
      </w:r>
    </w:p>
    <w:p w:rsidR="00783302" w:rsidRDefault="00783302" w:rsidP="00783302">
      <w:pPr>
        <w:pStyle w:val="NormalWeb"/>
        <w:spacing w:before="0" w:beforeAutospacing="0" w:after="150" w:afterAutospacing="0"/>
        <w:rPr>
          <w:rFonts w:ascii="Arial" w:hAnsi="Arial" w:cs="Arial"/>
          <w:color w:val="333333"/>
        </w:rPr>
      </w:pPr>
      <w:r>
        <w:rPr>
          <w:rFonts w:ascii="Arial" w:hAnsi="Arial" w:cs="Arial"/>
          <w:color w:val="333333"/>
        </w:rPr>
        <w:t xml:space="preserve">Whenever the CPU needs to access memory, it first checks the cache memory. If the data is not found in cache memory then the CPU moves onto the main memory. It also transfers block of recent data into the cache and keeps on deleting the old data in cache to </w:t>
      </w:r>
      <w:proofErr w:type="spellStart"/>
      <w:r>
        <w:rPr>
          <w:rFonts w:ascii="Arial" w:hAnsi="Arial" w:cs="Arial"/>
          <w:color w:val="333333"/>
        </w:rPr>
        <w:t>accomodate</w:t>
      </w:r>
      <w:proofErr w:type="spellEnd"/>
      <w:r>
        <w:rPr>
          <w:rFonts w:ascii="Arial" w:hAnsi="Arial" w:cs="Arial"/>
          <w:color w:val="333333"/>
        </w:rPr>
        <w:t xml:space="preserve"> the new one.</w:t>
      </w:r>
    </w:p>
    <w:p w:rsidR="00783302" w:rsidRPr="00783302" w:rsidRDefault="00783302" w:rsidP="00783302"/>
    <w:p w:rsidR="0023457F" w:rsidRPr="00317BDF" w:rsidRDefault="0023457F" w:rsidP="0023457F">
      <w:pPr>
        <w:spacing w:before="240" w:after="144" w:line="240" w:lineRule="auto"/>
        <w:outlineLvl w:val="1"/>
        <w:rPr>
          <w:rFonts w:ascii="Helvetica" w:eastAsia="Times New Roman" w:hAnsi="Helvetica" w:cs="Helvetica"/>
          <w:color w:val="333333"/>
          <w:sz w:val="45"/>
          <w:szCs w:val="45"/>
          <w:lang w:bidi="hi-IN"/>
        </w:rPr>
      </w:pPr>
      <w:r w:rsidRPr="00317BDF">
        <w:rPr>
          <w:rFonts w:ascii="Helvetica" w:eastAsia="Times New Roman" w:hAnsi="Helvetica" w:cs="Helvetica"/>
          <w:color w:val="333333"/>
          <w:sz w:val="45"/>
          <w:szCs w:val="45"/>
          <w:lang w:bidi="hi-IN"/>
        </w:rPr>
        <w:t xml:space="preserve"> </w:t>
      </w:r>
    </w:p>
    <w:p w:rsidR="0023457F" w:rsidRPr="008E04E4" w:rsidRDefault="0023457F" w:rsidP="0023457F">
      <w:pPr>
        <w:spacing w:before="240" w:after="144" w:line="240" w:lineRule="auto"/>
        <w:outlineLvl w:val="1"/>
        <w:rPr>
          <w:rFonts w:ascii="Helvetica" w:eastAsia="Times New Roman" w:hAnsi="Helvetica" w:cs="Helvetica"/>
          <w:color w:val="333333"/>
          <w:sz w:val="14"/>
          <w:szCs w:val="14"/>
          <w:lang w:bidi="hi-IN"/>
        </w:rPr>
      </w:pPr>
    </w:p>
    <w:p w:rsidR="0023457F" w:rsidRDefault="0023457F" w:rsidP="0023457F"/>
    <w:p w:rsidR="00742E63" w:rsidRDefault="00742E63"/>
    <w:sectPr w:rsidR="00742E63" w:rsidSect="00B07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3359"/>
    <w:multiLevelType w:val="multilevel"/>
    <w:tmpl w:val="244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B24FB"/>
    <w:multiLevelType w:val="multilevel"/>
    <w:tmpl w:val="E954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D6D09"/>
    <w:multiLevelType w:val="multilevel"/>
    <w:tmpl w:val="80C0C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7F"/>
    <w:rsid w:val="0023457F"/>
    <w:rsid w:val="00492E96"/>
    <w:rsid w:val="00641B6A"/>
    <w:rsid w:val="00742E63"/>
    <w:rsid w:val="00783302"/>
    <w:rsid w:val="009045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3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3457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23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7F"/>
    <w:rPr>
      <w:rFonts w:ascii="Tahoma" w:hAnsi="Tahoma" w:cs="Tahoma"/>
      <w:sz w:val="16"/>
      <w:szCs w:val="16"/>
    </w:rPr>
  </w:style>
  <w:style w:type="character" w:customStyle="1" w:styleId="Heading2Char">
    <w:name w:val="Heading 2 Char"/>
    <w:basedOn w:val="DefaultParagraphFont"/>
    <w:link w:val="Heading2"/>
    <w:uiPriority w:val="9"/>
    <w:rsid w:val="002345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33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45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3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3457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23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7F"/>
    <w:rPr>
      <w:rFonts w:ascii="Tahoma" w:hAnsi="Tahoma" w:cs="Tahoma"/>
      <w:sz w:val="16"/>
      <w:szCs w:val="16"/>
    </w:rPr>
  </w:style>
  <w:style w:type="character" w:customStyle="1" w:styleId="Heading2Char">
    <w:name w:val="Heading 2 Char"/>
    <w:basedOn w:val="DefaultParagraphFont"/>
    <w:link w:val="Heading2"/>
    <w:uiPriority w:val="9"/>
    <w:rsid w:val="002345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33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289">
      <w:bodyDiv w:val="1"/>
      <w:marLeft w:val="0"/>
      <w:marRight w:val="0"/>
      <w:marTop w:val="0"/>
      <w:marBottom w:val="0"/>
      <w:divBdr>
        <w:top w:val="none" w:sz="0" w:space="0" w:color="auto"/>
        <w:left w:val="none" w:sz="0" w:space="0" w:color="auto"/>
        <w:bottom w:val="none" w:sz="0" w:space="0" w:color="auto"/>
        <w:right w:val="none" w:sz="0" w:space="0" w:color="auto"/>
      </w:divBdr>
    </w:div>
    <w:div w:id="362481984">
      <w:bodyDiv w:val="1"/>
      <w:marLeft w:val="0"/>
      <w:marRight w:val="0"/>
      <w:marTop w:val="0"/>
      <w:marBottom w:val="0"/>
      <w:divBdr>
        <w:top w:val="none" w:sz="0" w:space="0" w:color="auto"/>
        <w:left w:val="none" w:sz="0" w:space="0" w:color="auto"/>
        <w:bottom w:val="none" w:sz="0" w:space="0" w:color="auto"/>
        <w:right w:val="none" w:sz="0" w:space="0" w:color="auto"/>
      </w:divBdr>
    </w:div>
    <w:div w:id="9650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dc:creator>
  <cp:lastModifiedBy>User</cp:lastModifiedBy>
  <cp:revision>2</cp:revision>
  <dcterms:created xsi:type="dcterms:W3CDTF">2020-04-21T02:51:00Z</dcterms:created>
  <dcterms:modified xsi:type="dcterms:W3CDTF">2020-04-21T02:51:00Z</dcterms:modified>
</cp:coreProperties>
</file>